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FE3F6" w14:textId="77777777" w:rsidR="00A65301" w:rsidRDefault="00A65301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9B934E0" w14:textId="77777777" w:rsidR="00B678DE" w:rsidRPr="00B678DE" w:rsidRDefault="00217CED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B678D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แบบฟอร์มที่ </w:t>
      </w:r>
      <w:r w:rsidRPr="00B678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</w:p>
    <w:p w14:paraId="312E4D6B" w14:textId="77777777" w:rsidR="00801577" w:rsidRPr="00A65301" w:rsidRDefault="00801577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585CC5C1" w14:textId="77777777" w:rsidR="00801577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การแต่งตั้งคณะทำงานจัดทำและขับเคลื่อนแผนปฏิบัติการส่งเสริมคุณธรรม</w:t>
      </w:r>
    </w:p>
    <w:p w14:paraId="7A1B6CAE" w14:textId="01312E9D" w:rsidR="00B678DE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ของหน่วยงานในสังกัด</w:t>
      </w:r>
      <w:r w:rsidR="003D4C7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สนับสนุนบริการสุขภาพ</w:t>
      </w:r>
    </w:p>
    <w:p w14:paraId="09253AD0" w14:textId="77777777" w:rsidR="00801577" w:rsidRPr="00B678DE" w:rsidRDefault="00801577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p w14:paraId="744DEABE" w14:textId="1C5FF1C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คำสั่ง</w:t>
      </w:r>
      <w:r w:rsidRPr="006F6E63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 xml:space="preserve"> 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(ชื่อ</w:t>
      </w:r>
      <w:r w:rsidRP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>หน่วยงาน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)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="00432CE4" w:rsidRPr="00432CE4">
        <w:rPr>
          <w:rFonts w:ascii="TH SarabunIT๙" w:eastAsia="Calibri" w:hAnsi="TH SarabunIT๙" w:cs="TH SarabunIT๙" w:hint="cs"/>
          <w:b/>
          <w:bCs/>
          <w:color w:val="FFFFFF" w:themeColor="background1"/>
          <w:sz w:val="28"/>
          <w:u w:val="dotted"/>
          <w:cs/>
        </w:rPr>
        <w:t>.</w:t>
      </w:r>
    </w:p>
    <w:p w14:paraId="6C33692A" w14:textId="24A5FB28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/๒๕6</w:t>
      </w:r>
      <w:r w:rsidR="00511EC4">
        <w:rPr>
          <w:rFonts w:ascii="TH SarabunIT๙" w:eastAsia="Calibri" w:hAnsi="TH SarabunIT๙" w:cs="TH SarabunIT๙"/>
          <w:b/>
          <w:bCs/>
          <w:sz w:val="28"/>
        </w:rPr>
        <w:t>5</w:t>
      </w:r>
    </w:p>
    <w:p w14:paraId="0B567110" w14:textId="782C9F6D" w:rsidR="00B678DE" w:rsidRPr="00B678DE" w:rsidRDefault="00B678DE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เรื่อง แต่งตั้งคณะทำงานจัดทำและขับเคลื่อนแผนปฏิบัติการส่งเสริมคุณธรรม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 xml:space="preserve">) </w:t>
      </w:r>
    </w:p>
    <w:p w14:paraId="0E3C2F9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7FB09" wp14:editId="2B264B42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1A964688" w14:textId="3DBF4541" w:rsidR="00511EC4" w:rsidRDefault="00B678DE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="00511EC4" w:rsidRPr="0062317C">
        <w:rPr>
          <w:rFonts w:ascii="TH SarabunIT๙" w:eastAsia="Calibri" w:hAnsi="TH SarabunIT๙" w:cs="TH SarabunIT๙"/>
          <w:sz w:val="28"/>
          <w:cs/>
        </w:rPr>
        <w:t>ตามที่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คณะกรรมการส่งเสริมคุณธรรมแห่งชาติ จัดทำ</w:t>
      </w:r>
      <w:r w:rsidR="00511EC4" w:rsidRPr="0062317C">
        <w:rPr>
          <w:rFonts w:ascii="TH SarabunIT๙" w:eastAsia="Calibri" w:hAnsi="TH SarabunIT๙" w:cs="TH SarabunIT๙"/>
          <w:sz w:val="28"/>
          <w:cs/>
        </w:rPr>
        <w:t>แผน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ปฏิบัติ</w:t>
      </w:r>
      <w:r w:rsidR="006F3278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>
        <w:rPr>
          <w:rFonts w:ascii="TH SarabunIT๙" w:eastAsia="Calibri" w:hAnsi="TH SarabunIT๙" w:cs="TH SarabunIT๙" w:hint="cs"/>
          <w:sz w:val="28"/>
          <w:cs/>
        </w:rPr>
        <w:t>ด้าน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(พ.ศ. 2566-2570) 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 xml:space="preserve">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และกระทรวงสาธารณสุข จัดทำแผน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>
        <w:rPr>
          <w:rFonts w:ascii="TH SarabunIT๙" w:eastAsia="Calibri" w:hAnsi="TH SarabunIT๙" w:cs="TH SarabunIT๙" w:hint="cs"/>
          <w:sz w:val="28"/>
          <w:cs/>
        </w:rPr>
        <w:t>(พ.ศ. 2566-2570) เ</w:t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ป็นไปตามแนวทางการขับเคลื่อน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แผนปฏิบัติการด้านการส่งเสริมคุณธรรมแห่งชาติ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D327E9">
        <w:rPr>
          <w:rFonts w:ascii="TH SarabunIT๙" w:eastAsia="Calibri" w:hAnsi="TH SarabunIT๙" w:cs="TH SarabunIT๙" w:hint="cs"/>
          <w:sz w:val="28"/>
          <w:cs/>
        </w:rPr>
        <w:t>(พ.ศ. 2566-2570) นั้น</w:t>
      </w:r>
    </w:p>
    <w:p w14:paraId="58A4896B" w14:textId="79188EF3" w:rsidR="00B678DE" w:rsidRPr="00B678DE" w:rsidRDefault="00511EC4" w:rsidP="003D4C7D">
      <w:pPr>
        <w:tabs>
          <w:tab w:val="left" w:pos="1021"/>
          <w:tab w:val="left" w:pos="1418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ฉะนั้น เพื่อให้การขับเคลื่อนแผนปฏิบัติการส่งเสริมคุณธรรม</w:t>
      </w:r>
      <w:r w:rsidR="00B678DE"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หน่วยงาน</w:t>
      </w:r>
      <w:r w:rsidR="00405876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bookmarkStart w:id="0" w:name="_GoBack"/>
      <w:bookmarkEnd w:id="0"/>
      <w:r w:rsidR="00B678DE"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 xml:space="preserve"> หน่วยงาน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)</w:t>
      </w:r>
      <w:r w:rsidR="00405876">
        <w:rPr>
          <w:rFonts w:ascii="TH SarabunIT๙" w:eastAsia="Calibri" w:hAnsi="TH SarabunIT๙" w:cs="TH SarabunIT๙"/>
          <w:sz w:val="28"/>
          <w:cs/>
        </w:rPr>
        <w:t xml:space="preserve"> เป็นไปด้วยควา</w:t>
      </w:r>
      <w:r w:rsidR="00405876">
        <w:rPr>
          <w:rFonts w:ascii="TH SarabunIT๙" w:eastAsia="Calibri" w:hAnsi="TH SarabunIT๙" w:cs="TH SarabunIT๙" w:hint="cs"/>
          <w:sz w:val="28"/>
          <w:cs/>
        </w:rPr>
        <w:t>ม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เรียบร้อย และมีประสิทธิภาพ จึงแต่งตั้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ง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คณะทำงานจัดทำและขับเคลื่อนแผนปฏิบัติการส่งเสริมคุณธรรม</w:t>
      </w:r>
      <w:r w:rsidR="00B678DE" w:rsidRP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B678DE" w:rsidRPr="00B678DE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)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432CE4">
        <w:rPr>
          <w:rFonts w:ascii="TH SarabunIT๙" w:eastAsia="Calibri" w:hAnsi="TH SarabunIT๙" w:cs="TH SarabunIT๙"/>
          <w:sz w:val="28"/>
          <w:cs/>
        </w:rPr>
        <w:br/>
      </w:r>
      <w:r w:rsidR="00B678DE" w:rsidRPr="00B678DE">
        <w:rPr>
          <w:rFonts w:ascii="TH SarabunIT๙" w:eastAsia="Calibri" w:hAnsi="TH SarabunIT๙" w:cs="TH SarabunIT๙"/>
          <w:sz w:val="28"/>
          <w:cs/>
        </w:rPr>
        <w:t>โดยมีองค์ประกอบ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หน้าที่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และอำนาจ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ดังต่อไปนี้</w:t>
      </w:r>
    </w:p>
    <w:p w14:paraId="3B38A430" w14:textId="3F21912C" w:rsidR="00B678DE" w:rsidRDefault="00B678DE" w:rsidP="00702BE1">
      <w:pPr>
        <w:tabs>
          <w:tab w:val="left" w:pos="1021"/>
          <w:tab w:val="left" w:pos="1276"/>
          <w:tab w:val="left" w:pos="1418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๑.</w:t>
      </w:r>
      <w:r w:rsidR="00432CE4">
        <w:rPr>
          <w:rFonts w:ascii="TH SarabunIT๙" w:eastAsia="Calibri" w:hAnsi="TH SarabunIT๙" w:cs="TH SarabunIT๙"/>
          <w:sz w:val="28"/>
          <w:cs/>
        </w:rPr>
        <w:tab/>
      </w:r>
      <w:r w:rsidRPr="00432CE4">
        <w:rPr>
          <w:rFonts w:ascii="TH SarabunIT๙" w:eastAsia="Calibri" w:hAnsi="TH SarabunIT๙" w:cs="TH SarabunIT๙"/>
          <w:sz w:val="28"/>
          <w:cs/>
        </w:rPr>
        <w:t>องค์ประกอบ</w:t>
      </w:r>
    </w:p>
    <w:tbl>
      <w:tblPr>
        <w:tblStyle w:val="a8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2454"/>
      </w:tblGrid>
      <w:tr w:rsidR="00432CE4" w:rsidRPr="00432CE4" w14:paraId="2F953B26" w14:textId="77777777" w:rsidTr="00432CE4">
        <w:tc>
          <w:tcPr>
            <w:tcW w:w="425" w:type="dxa"/>
            <w:hideMark/>
          </w:tcPr>
          <w:p w14:paraId="1A69E7F0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</w:rPr>
              <w:t>1.1</w:t>
            </w:r>
          </w:p>
        </w:tc>
        <w:tc>
          <w:tcPr>
            <w:tcW w:w="5245" w:type="dxa"/>
            <w:hideMark/>
          </w:tcPr>
          <w:p w14:paraId="6BF3B295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7F16FA8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ประธาน</w:t>
            </w:r>
          </w:p>
        </w:tc>
      </w:tr>
      <w:tr w:rsidR="00432CE4" w:rsidRPr="00432CE4" w14:paraId="721ED1AB" w14:textId="77777777" w:rsidTr="00432CE4">
        <w:tc>
          <w:tcPr>
            <w:tcW w:w="425" w:type="dxa"/>
            <w:hideMark/>
          </w:tcPr>
          <w:p w14:paraId="0B0AE64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1.2</w:t>
            </w:r>
          </w:p>
        </w:tc>
        <w:tc>
          <w:tcPr>
            <w:tcW w:w="5245" w:type="dxa"/>
            <w:hideMark/>
          </w:tcPr>
          <w:p w14:paraId="3C3080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BC9A72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รองประธาน</w:t>
            </w:r>
          </w:p>
        </w:tc>
      </w:tr>
      <w:tr w:rsidR="00432CE4" w:rsidRPr="00432CE4" w14:paraId="124E56E7" w14:textId="77777777" w:rsidTr="00432CE4">
        <w:tc>
          <w:tcPr>
            <w:tcW w:w="425" w:type="dxa"/>
            <w:hideMark/>
          </w:tcPr>
          <w:p w14:paraId="235E7E0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1.3</w:t>
            </w:r>
          </w:p>
        </w:tc>
        <w:tc>
          <w:tcPr>
            <w:tcW w:w="5245" w:type="dxa"/>
            <w:hideMark/>
          </w:tcPr>
          <w:p w14:paraId="7B161547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3B483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64E09139" w14:textId="77777777" w:rsidTr="00432CE4">
        <w:tc>
          <w:tcPr>
            <w:tcW w:w="425" w:type="dxa"/>
            <w:hideMark/>
          </w:tcPr>
          <w:p w14:paraId="146FC19B" w14:textId="7E6252E4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45" w:type="dxa"/>
            <w:hideMark/>
          </w:tcPr>
          <w:p w14:paraId="1E6313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9E943F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31ECF77C" w14:textId="77777777" w:rsidTr="00432CE4">
        <w:tc>
          <w:tcPr>
            <w:tcW w:w="425" w:type="dxa"/>
            <w:hideMark/>
          </w:tcPr>
          <w:p w14:paraId="163030A5" w14:textId="7C183C99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245" w:type="dxa"/>
            <w:hideMark/>
          </w:tcPr>
          <w:p w14:paraId="51C6E3DC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620586B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คณะทำงานและเลขานุการ</w:t>
            </w:r>
          </w:p>
        </w:tc>
      </w:tr>
      <w:tr w:rsidR="00432CE4" w:rsidRPr="00432CE4" w14:paraId="61B804D9" w14:textId="77777777" w:rsidTr="00432CE4">
        <w:tc>
          <w:tcPr>
            <w:tcW w:w="425" w:type="dxa"/>
            <w:hideMark/>
          </w:tcPr>
          <w:p w14:paraId="6ADF1820" w14:textId="61B69CD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45" w:type="dxa"/>
            <w:hideMark/>
          </w:tcPr>
          <w:p w14:paraId="0BAD79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25FF1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  <w:tr w:rsidR="00432CE4" w:rsidRPr="00432CE4" w14:paraId="139495E7" w14:textId="77777777" w:rsidTr="00432CE4">
        <w:tc>
          <w:tcPr>
            <w:tcW w:w="425" w:type="dxa"/>
            <w:hideMark/>
          </w:tcPr>
          <w:p w14:paraId="6B9EDD75" w14:textId="19E1D03C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245" w:type="dxa"/>
            <w:hideMark/>
          </w:tcPr>
          <w:p w14:paraId="48A2CF8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90082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</w:tbl>
    <w:p w14:paraId="70555690" w14:textId="77777777" w:rsidR="00B678DE" w:rsidRPr="00432CE4" w:rsidRDefault="00B678DE" w:rsidP="00702BE1">
      <w:pPr>
        <w:tabs>
          <w:tab w:val="left" w:pos="1021"/>
          <w:tab w:val="left" w:pos="1418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๒. หน้าที่</w:t>
      </w:r>
      <w:r w:rsidR="00D07B7D" w:rsidRPr="00432CE4">
        <w:rPr>
          <w:rFonts w:ascii="TH SarabunIT๙" w:eastAsia="Calibri" w:hAnsi="TH SarabunIT๙" w:cs="TH SarabunIT๙" w:hint="cs"/>
          <w:sz w:val="28"/>
          <w:cs/>
        </w:rPr>
        <w:t>และอำนาจ</w:t>
      </w:r>
    </w:p>
    <w:p w14:paraId="5746E71E" w14:textId="617FB9C7" w:rsidR="00511EC4" w:rsidRPr="00A426DA" w:rsidRDefault="00B678DE" w:rsidP="003D4C7D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rPr>
          <w:rFonts w:ascii="TH SarabunIT๙" w:eastAsia="Calibri" w:hAnsi="TH SarabunIT๙" w:cs="TH SarabunIT๙"/>
          <w:sz w:val="24"/>
          <w:szCs w:val="24"/>
        </w:rPr>
      </w:pPr>
      <w:r w:rsidRPr="00B678DE">
        <w:rPr>
          <w:rFonts w:ascii="TH SarabunIT๙" w:eastAsia="Calibri" w:hAnsi="TH SarabunIT๙" w:cs="TH SarabunIT๙"/>
          <w:sz w:val="28"/>
        </w:rPr>
        <w:tab/>
        <w:t xml:space="preserve">2.1 </w:t>
      </w:r>
      <w:r w:rsidRPr="00B678DE">
        <w:rPr>
          <w:rFonts w:ascii="TH SarabunIT๙" w:eastAsia="Calibri" w:hAnsi="TH SarabunIT๙" w:cs="TH SarabunIT๙"/>
          <w:sz w:val="28"/>
          <w:cs/>
        </w:rPr>
        <w:t>ให้คณะทำงานมีหน้าที่รวบรวมข้อมูล ศึกษา วิเคราะห์รูปแบบการส่งเสริมคุณธรรมในหน่วยงาน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678DE">
        <w:rPr>
          <w:rFonts w:ascii="TH SarabunIT๙" w:eastAsia="Calibri" w:hAnsi="TH SarabunIT๙" w:cs="TH SarabunIT๙"/>
          <w:sz w:val="28"/>
          <w:cs/>
        </w:rPr>
        <w:t>กับทั้งกลุ่มเป้าหมายตามภารกิจให้สอดคล้องกับ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>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จริยธรรม </w:t>
      </w:r>
      <w:r w:rsidR="003D4C7D">
        <w:rPr>
          <w:rFonts w:ascii="TH SarabunIT๙" w:eastAsia="Calibri" w:hAnsi="TH SarabunIT๙" w:cs="TH SarabunIT๙" w:hint="cs"/>
          <w:sz w:val="28"/>
          <w:cs/>
        </w:rPr>
        <w:t>กรมสนับสนุนบริการสุขภาพ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511EC4">
        <w:rPr>
          <w:rFonts w:ascii="TH SarabunIT๙" w:eastAsia="Calibri" w:hAnsi="TH SarabunIT๙" w:cs="TH SarabunIT๙"/>
          <w:sz w:val="28"/>
        </w:rPr>
        <w:br/>
      </w:r>
      <w:r w:rsidR="00511EC4">
        <w:rPr>
          <w:rFonts w:ascii="TH SarabunIT๙" w:eastAsia="Calibri" w:hAnsi="TH SarabunIT๙" w:cs="TH SarabunIT๙" w:hint="cs"/>
          <w:sz w:val="28"/>
          <w:cs/>
        </w:rPr>
        <w:t>ระยะที่ 2 (พ.ศ. 2566-2570)</w:t>
      </w:r>
    </w:p>
    <w:p w14:paraId="74861686" w14:textId="7DD62195" w:rsid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511EC4">
        <w:rPr>
          <w:rFonts w:ascii="TH SarabunIT๙" w:eastAsia="Calibri" w:hAnsi="TH SarabunIT๙" w:cs="TH SarabunIT๙"/>
          <w:sz w:val="28"/>
          <w:cs/>
        </w:rPr>
        <w:tab/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2.2 </w:t>
      </w:r>
      <w:r w:rsidRPr="00511EC4">
        <w:rPr>
          <w:rFonts w:ascii="TH SarabunIT๙" w:eastAsia="Calibri" w:hAnsi="TH SarabunIT๙" w:cs="TH SarabunIT๙"/>
          <w:sz w:val="28"/>
          <w:cs/>
        </w:rPr>
        <w:t>จัดทำเป็นแผนปฏิบัติการส่งเสริมคุณธรรม</w:t>
      </w:r>
      <w:r w:rsidRPr="00511EC4">
        <w:rPr>
          <w:rFonts w:ascii="TH SarabunIT๙" w:eastAsia="Calibri" w:hAnsi="TH SarabunIT๙" w:cs="TH SarabunIT๙"/>
          <w:sz w:val="28"/>
          <w:u w:val="dotted"/>
          <w:cs/>
        </w:rPr>
        <w:t xml:space="preserve">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และดำเนินการขับเคลื่อนแผนฯ ดังกล่าว โดยการสร้างการรับรู้และความเข้าใจ</w:t>
      </w:r>
      <w:r w:rsidR="00511EC4" w:rsidRPr="00511EC4">
        <w:rPr>
          <w:rFonts w:ascii="TH SarabunIT๙" w:eastAsia="Calibri" w:hAnsi="TH SarabunIT๙" w:cs="TH SarabunIT๙"/>
          <w:sz w:val="28"/>
          <w:cs/>
        </w:rPr>
        <w:t>ในแผน</w:t>
      </w:r>
      <w:r w:rsidR="00511EC4" w:rsidRP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จริยธรรม </w:t>
      </w:r>
      <w:r w:rsidR="003D4C7D">
        <w:rPr>
          <w:rFonts w:ascii="TH SarabunIT๙" w:eastAsia="Calibri" w:hAnsi="TH SarabunIT๙" w:cs="TH SarabunIT๙" w:hint="cs"/>
          <w:sz w:val="28"/>
          <w:cs/>
        </w:rPr>
        <w:t>กรมสนับสนุนบริการสุขภาพ ระยะที่ 2 (พ.ศ. 2566-2570)</w:t>
      </w:r>
      <w:r w:rsidRPr="00511EC4">
        <w:rPr>
          <w:rFonts w:ascii="TH SarabunIT๙" w:eastAsia="Calibri" w:hAnsi="TH SarabunIT๙" w:cs="TH SarabunIT๙"/>
          <w:sz w:val="28"/>
          <w:cs/>
        </w:rPr>
        <w:t>และแผนปฏิบัติการส่งเสริมคุณธรรม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3D4C7D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ให้แก่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บุคลากรในหน่วยงาน </w:t>
      </w:r>
    </w:p>
    <w:p w14:paraId="63065D02" w14:textId="7AE0E677" w:rsidR="00511EC4" w:rsidRPr="00511EC4" w:rsidRDefault="00511EC4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  <w:t xml:space="preserve">2.3 </w:t>
      </w:r>
      <w:r>
        <w:rPr>
          <w:rFonts w:ascii="TH SarabunIT๙" w:eastAsia="Calibri" w:hAnsi="TH SarabunIT๙" w:cs="TH SarabunIT๙" w:hint="cs"/>
          <w:sz w:val="28"/>
          <w:cs/>
        </w:rPr>
        <w:t>ดำเนินการนำข้อมูลขึ้นเผยแพร่บนเว็บไซต์หลักของหน่วยงาน ตามระยะเวลาที่</w:t>
      </w:r>
      <w:r w:rsidR="003D4C7D">
        <w:rPr>
          <w:rFonts w:ascii="TH SarabunIT๙" w:eastAsia="Calibri" w:hAnsi="TH SarabunIT๙" w:cs="TH SarabunIT๙" w:hint="cs"/>
          <w:sz w:val="28"/>
          <w:cs/>
        </w:rPr>
        <w:t>กลุ่มจริยธรรม                  กรมสนับสนุนบริการสุขภาพ</w:t>
      </w:r>
      <w:r>
        <w:rPr>
          <w:rFonts w:ascii="TH SarabunIT๙" w:eastAsia="Calibri" w:hAnsi="TH SarabunIT๙" w:cs="TH SarabunIT๙" w:hint="cs"/>
          <w:sz w:val="28"/>
          <w:cs/>
        </w:rPr>
        <w:t xml:space="preserve"> กำหนด</w:t>
      </w:r>
    </w:p>
    <w:p w14:paraId="571B101C" w14:textId="406BCA56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2.</w:t>
      </w:r>
      <w:r w:rsidR="00511EC4">
        <w:rPr>
          <w:rFonts w:ascii="TH SarabunIT๙" w:eastAsia="Calibri" w:hAnsi="TH SarabunIT๙" w:cs="TH SarabunIT๙"/>
          <w:sz w:val="28"/>
        </w:rPr>
        <w:t>4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678DE">
        <w:rPr>
          <w:rFonts w:ascii="TH SarabunIT๙" w:eastAsia="Calibri" w:hAnsi="TH SarabunIT๙" w:cs="TH SarabunIT๙"/>
          <w:sz w:val="28"/>
          <w:cs/>
        </w:rPr>
        <w:t>ดำเนินการ</w:t>
      </w:r>
      <w:r w:rsidR="00D07B7D">
        <w:rPr>
          <w:rFonts w:ascii="TH SarabunIT๙" w:eastAsia="Calibri" w:hAnsi="TH SarabunIT๙" w:cs="TH SarabunIT๙" w:hint="cs"/>
          <w:sz w:val="28"/>
          <w:cs/>
        </w:rPr>
        <w:t>ราย</w:t>
      </w:r>
      <w:r w:rsidRPr="00B678DE">
        <w:rPr>
          <w:rFonts w:ascii="TH SarabunIT๙" w:eastAsia="Calibri" w:hAnsi="TH SarabunIT๙" w:cs="TH SarabunIT๙" w:hint="cs"/>
          <w:sz w:val="28"/>
          <w:cs/>
        </w:rPr>
        <w:t>งานผลตามแผนปฏิบัติการส่งเสริมคุณธรรมระดับหน่วยงาน และดำเนินการจัดส่ง</w:t>
      </w:r>
      <w:r w:rsidRPr="00B678DE">
        <w:rPr>
          <w:rFonts w:ascii="TH SarabunIT๙" w:eastAsia="Calibri" w:hAnsi="TH SarabunIT๙" w:cs="TH SarabunIT๙" w:hint="cs"/>
          <w:sz w:val="28"/>
          <w:cs/>
        </w:rPr>
        <w:br/>
        <w:t>ให้</w:t>
      </w:r>
      <w:r w:rsidR="003D4C7D">
        <w:rPr>
          <w:rFonts w:ascii="TH SarabunIT๙" w:eastAsia="Calibri" w:hAnsi="TH SarabunIT๙" w:cs="TH SarabunIT๙" w:hint="cs"/>
          <w:sz w:val="28"/>
          <w:cs/>
        </w:rPr>
        <w:t>กรมสนับสนุนบริการสุขภาพ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ในเวลาที่กำหนด</w:t>
      </w:r>
    </w:p>
    <w:p w14:paraId="4445DEB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 w:hint="cs"/>
          <w:sz w:val="28"/>
          <w:cs/>
        </w:rPr>
        <w:tab/>
        <w:t xml:space="preserve">2.4 ดำเนินการอื่นใดตามที่ได้รับมอบหมาย </w:t>
      </w:r>
    </w:p>
    <w:p w14:paraId="477DAC1B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3B40664B" w14:textId="77777777" w:rsidR="00B678DE" w:rsidRP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ทั้งนี้ ตั้งแต่บัดนี้เป็นต้นไป</w:t>
      </w:r>
    </w:p>
    <w:p w14:paraId="30A126F6" w14:textId="35E09168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สั่ง ณ วันที่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เดือน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พ.ศ.</w:t>
      </w:r>
      <w:r w:rsidR="00D07B7D">
        <w:rPr>
          <w:rFonts w:ascii="TH SarabunIT๙" w:eastAsia="Calibri" w:hAnsi="TH SarabunIT๙" w:cs="TH SarabunIT๙"/>
          <w:sz w:val="28"/>
        </w:rPr>
        <w:t xml:space="preserve"> 256</w:t>
      </w:r>
      <w:r w:rsidR="00511EC4">
        <w:rPr>
          <w:rFonts w:ascii="TH SarabunIT๙" w:eastAsia="Calibri" w:hAnsi="TH SarabunIT๙" w:cs="TH SarabunIT๙"/>
          <w:sz w:val="28"/>
        </w:rPr>
        <w:t>5</w:t>
      </w:r>
    </w:p>
    <w:p w14:paraId="31606B6F" w14:textId="5463D7A3" w:rsidR="00B678DE" w:rsidRPr="006F6E63" w:rsidRDefault="006F6E63" w:rsidP="006F6E63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</w:rPr>
      </w:pPr>
      <w:r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</w:t>
      </w:r>
      <w:r w:rsidRPr="006F6E63">
        <w:rPr>
          <w:rFonts w:ascii="TH SarabunIT๙" w:eastAsia="Calibri" w:hAnsi="TH SarabunIT๙" w:cs="TH SarabunIT๙" w:hint="cs"/>
          <w:color w:val="FFFFFF" w:themeColor="background1"/>
          <w:sz w:val="28"/>
          <w:u w:val="dotted"/>
          <w:cs/>
        </w:rPr>
        <w:t>.</w:t>
      </w:r>
    </w:p>
    <w:p w14:paraId="5B06406A" w14:textId="3FA16586" w:rsidR="00B678DE" w:rsidRPr="006F6E63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(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p w14:paraId="19E1FA1A" w14:textId="22E55E9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ผู้บริหารของ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(ชื่อ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sectPr w:rsidR="00B678DE" w:rsidRPr="00B678DE" w:rsidSect="00702BE1">
      <w:footerReference w:type="default" r:id="rId7"/>
      <w:pgSz w:w="12240" w:h="15840"/>
      <w:pgMar w:top="284" w:right="1134" w:bottom="1134" w:left="1701" w:header="294" w:footer="363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6FB77" w14:textId="77777777" w:rsidR="00CC7D09" w:rsidRDefault="00CC7D09" w:rsidP="00D07B7D">
      <w:pPr>
        <w:spacing w:after="0" w:line="240" w:lineRule="auto"/>
      </w:pPr>
      <w:r>
        <w:separator/>
      </w:r>
    </w:p>
  </w:endnote>
  <w:endnote w:type="continuationSeparator" w:id="0">
    <w:p w14:paraId="52ED6002" w14:textId="77777777" w:rsidR="00CC7D09" w:rsidRDefault="00CC7D09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51187" w14:textId="77777777" w:rsidR="00D07B7D" w:rsidRPr="00702BE1" w:rsidRDefault="00D07B7D" w:rsidP="00D07B7D">
    <w:pPr>
      <w:pStyle w:val="a5"/>
      <w:ind w:firstLine="720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1663" w14:textId="77777777" w:rsidR="00CC7D09" w:rsidRDefault="00CC7D09" w:rsidP="00D07B7D">
      <w:pPr>
        <w:spacing w:after="0" w:line="240" w:lineRule="auto"/>
      </w:pPr>
      <w:r>
        <w:separator/>
      </w:r>
    </w:p>
  </w:footnote>
  <w:footnote w:type="continuationSeparator" w:id="0">
    <w:p w14:paraId="2F403FD3" w14:textId="77777777" w:rsidR="00CC7D09" w:rsidRDefault="00CC7D09" w:rsidP="00D0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DE"/>
    <w:rsid w:val="00001367"/>
    <w:rsid w:val="000539E7"/>
    <w:rsid w:val="000C135D"/>
    <w:rsid w:val="000E169B"/>
    <w:rsid w:val="00217CED"/>
    <w:rsid w:val="002331F0"/>
    <w:rsid w:val="003231D5"/>
    <w:rsid w:val="0037236A"/>
    <w:rsid w:val="003B25EC"/>
    <w:rsid w:val="003C7088"/>
    <w:rsid w:val="003D4C7D"/>
    <w:rsid w:val="00405876"/>
    <w:rsid w:val="00432CE4"/>
    <w:rsid w:val="004760F7"/>
    <w:rsid w:val="00507707"/>
    <w:rsid w:val="00511EC4"/>
    <w:rsid w:val="0059704F"/>
    <w:rsid w:val="00615846"/>
    <w:rsid w:val="00673A5C"/>
    <w:rsid w:val="006F3278"/>
    <w:rsid w:val="006F6E63"/>
    <w:rsid w:val="00702BE1"/>
    <w:rsid w:val="00740FC1"/>
    <w:rsid w:val="00801577"/>
    <w:rsid w:val="00A46EB1"/>
    <w:rsid w:val="00A50770"/>
    <w:rsid w:val="00A65301"/>
    <w:rsid w:val="00B678DE"/>
    <w:rsid w:val="00BE4ECA"/>
    <w:rsid w:val="00CC7D09"/>
    <w:rsid w:val="00CF4EA3"/>
    <w:rsid w:val="00D07B7D"/>
    <w:rsid w:val="00E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92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432CE4"/>
    <w:pPr>
      <w:ind w:left="720"/>
      <w:contextualSpacing/>
    </w:pPr>
  </w:style>
  <w:style w:type="table" w:styleId="a8">
    <w:name w:val="Table Grid"/>
    <w:basedOn w:val="a1"/>
    <w:uiPriority w:val="39"/>
    <w:rsid w:val="00432CE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432CE4"/>
    <w:pPr>
      <w:ind w:left="720"/>
      <w:contextualSpacing/>
    </w:pPr>
  </w:style>
  <w:style w:type="table" w:styleId="a8">
    <w:name w:val="Table Grid"/>
    <w:basedOn w:val="a1"/>
    <w:uiPriority w:val="39"/>
    <w:rsid w:val="00432CE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HSS_PC</cp:lastModifiedBy>
  <cp:revision>3</cp:revision>
  <cp:lastPrinted>2019-09-02T13:33:00Z</cp:lastPrinted>
  <dcterms:created xsi:type="dcterms:W3CDTF">2022-12-23T02:02:00Z</dcterms:created>
  <dcterms:modified xsi:type="dcterms:W3CDTF">2022-12-23T02:02:00Z</dcterms:modified>
</cp:coreProperties>
</file>